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CD0" w:rsidRDefault="00EB6CD0" w:rsidP="00EB6CD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CD0" w:rsidRDefault="00EB6CD0" w:rsidP="00EB6CD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EB6CD0" w:rsidRDefault="00EB6CD0" w:rsidP="00EB6CD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B6CD0" w:rsidRDefault="00EB6CD0" w:rsidP="00EB6CD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B6CD0" w:rsidRDefault="00EB6CD0" w:rsidP="00EB6CD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B6CD0" w:rsidRDefault="00EB6CD0" w:rsidP="00EB6CD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B6CD0" w:rsidRDefault="00EB6CD0" w:rsidP="00EB6CD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1080</w:t>
      </w:r>
    </w:p>
    <w:p w:rsidR="00EB6CD0" w:rsidRDefault="00EB6CD0" w:rsidP="00EB6CD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B6CD0" w:rsidRDefault="00EB6CD0" w:rsidP="00EB6CD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37312A" w:rsidRDefault="0037312A" w:rsidP="00373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Default="00C01AB8" w:rsidP="00373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373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3731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D80278" w:rsidRDefault="001F4A0D" w:rsidP="0037312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</w:p>
    <w:p w:rsidR="0002686B" w:rsidRDefault="00D80278" w:rsidP="0037312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У</w:t>
      </w:r>
    </w:p>
    <w:p w:rsidR="00ED1613" w:rsidRDefault="00ED1613" w:rsidP="0037312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37312A" w:rsidRDefault="0037312A" w:rsidP="0037312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2686B" w:rsidRDefault="00C01AB8" w:rsidP="0037312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01601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Київ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вул. Руставелі Шота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в зв’язку з припиненням 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шляхом приєднання у відповідності до наказу № 870 від 28.10.2022 року Державного аген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ства лісових ресурсів України 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«Про припинення Державного підприємства «</w:t>
      </w:r>
      <w:proofErr w:type="spellStart"/>
      <w:r w:rsidR="00BF550D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BF550D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та затвердження складу Комісії з припинення» до ДЕРЖАВНОГО СПЕЦІАЛІЗОВАНОГО ГОСПОДАРСЬКОГО ПІДПРИЄМСТВА «ЛІСИ УКРАЇНИ»,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318C8" w:rsidRDefault="00B318C8" w:rsidP="0037312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7312A" w:rsidRDefault="0037312A" w:rsidP="0037312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C7CE3" w:rsidRDefault="00BF550D" w:rsidP="0037312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7312A" w:rsidRDefault="0037312A" w:rsidP="0037312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Default="00BF550D" w:rsidP="0037312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7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40356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403563">
        <w:rPr>
          <w:rFonts w:ascii="Times New Roman" w:hAnsi="Times New Roman"/>
          <w:bCs/>
          <w:sz w:val="28"/>
          <w:szCs w:val="28"/>
          <w:lang w:val="uk-UA"/>
        </w:rPr>
        <w:t>8,5314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AF52A9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7312A" w:rsidRDefault="0037312A" w:rsidP="0037312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37312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403563">
        <w:rPr>
          <w:rFonts w:ascii="Times New Roman" w:hAnsi="Times New Roman"/>
          <w:bCs/>
          <w:sz w:val="28"/>
          <w:szCs w:val="28"/>
          <w:lang w:val="uk-UA"/>
        </w:rPr>
        <w:t xml:space="preserve">0523487000:12:000:0102 </w:t>
      </w:r>
      <w:r w:rsidR="00403563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403563">
        <w:rPr>
          <w:rFonts w:ascii="Times New Roman" w:hAnsi="Times New Roman"/>
          <w:bCs/>
          <w:sz w:val="28"/>
          <w:szCs w:val="28"/>
          <w:lang w:val="uk-UA"/>
        </w:rPr>
        <w:t xml:space="preserve">8,5314 </w:t>
      </w:r>
      <w:r w:rsidR="00D452D9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D452D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bookmarkStart w:id="0" w:name="_GoBack"/>
      <w:r w:rsidR="00D452D9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D452D9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bookmarkEnd w:id="0"/>
      <w:proofErr w:type="spellEnd"/>
      <w:r w:rsidR="00D452D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7312A" w:rsidRDefault="0037312A" w:rsidP="0037312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37312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/>
          <w:bCs/>
          <w:sz w:val="28"/>
          <w:szCs w:val="28"/>
          <w:lang w:val="uk-UA"/>
        </w:rPr>
        <w:t>Рішення  4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від 25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травня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2023 року №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403563">
        <w:rPr>
          <w:rFonts w:ascii="Times New Roman" w:hAnsi="Times New Roman"/>
          <w:bCs/>
          <w:sz w:val="28"/>
          <w:szCs w:val="28"/>
          <w:lang w:val="uk-UA"/>
        </w:rPr>
        <w:t>74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«Про затвердження проекту землеустрою щодо відведення земельної ділянки в постійне користування ФІЛІЇ «ІЛЛІНЕЦЬКЕ ЛІСОВЕ ГОСПОДАРСТВО» ДЕРЖАВНОГО СПЕЦІАЛІЗОВАНОГО ГОСПОДАРСЬКОГО ПІДПРИЄМСТРВА «ЛІСИ УКРАЇНИ» вважати таким, що втратило чинність.</w:t>
      </w:r>
    </w:p>
    <w:p w:rsidR="0037312A" w:rsidRPr="004336B1" w:rsidRDefault="0037312A" w:rsidP="0037312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01AB8" w:rsidRDefault="004336B1" w:rsidP="003731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7312A" w:rsidRDefault="0037312A" w:rsidP="003731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12A" w:rsidRDefault="0037312A" w:rsidP="003731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12A" w:rsidRDefault="0037312A" w:rsidP="003731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12A" w:rsidRPr="00A82FCE" w:rsidRDefault="0037312A" w:rsidP="0037312A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p w:rsidR="002E7834" w:rsidRDefault="002E7834" w:rsidP="00373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</w:pPr>
    </w:p>
    <w:sectPr w:rsidR="002E7834" w:rsidSect="0037312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5091D"/>
    <w:multiLevelType w:val="hybridMultilevel"/>
    <w:tmpl w:val="18526A80"/>
    <w:lvl w:ilvl="0" w:tplc="532E5E9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722AC"/>
    <w:rsid w:val="002843F3"/>
    <w:rsid w:val="002C4812"/>
    <w:rsid w:val="002D4BF0"/>
    <w:rsid w:val="002E7834"/>
    <w:rsid w:val="00305DF4"/>
    <w:rsid w:val="003329D8"/>
    <w:rsid w:val="00351493"/>
    <w:rsid w:val="003606CF"/>
    <w:rsid w:val="0037312A"/>
    <w:rsid w:val="0039073D"/>
    <w:rsid w:val="003A5066"/>
    <w:rsid w:val="003A581F"/>
    <w:rsid w:val="003C7594"/>
    <w:rsid w:val="00403563"/>
    <w:rsid w:val="004052A9"/>
    <w:rsid w:val="00416FF7"/>
    <w:rsid w:val="004336B1"/>
    <w:rsid w:val="00461136"/>
    <w:rsid w:val="004B4391"/>
    <w:rsid w:val="004C7C66"/>
    <w:rsid w:val="004E59BB"/>
    <w:rsid w:val="004F26E4"/>
    <w:rsid w:val="005B354F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867C4E"/>
    <w:rsid w:val="0090391F"/>
    <w:rsid w:val="00917A0D"/>
    <w:rsid w:val="00931B61"/>
    <w:rsid w:val="009404ED"/>
    <w:rsid w:val="00943FCE"/>
    <w:rsid w:val="00981A62"/>
    <w:rsid w:val="00997FF9"/>
    <w:rsid w:val="009A7DCD"/>
    <w:rsid w:val="009F4F5B"/>
    <w:rsid w:val="00A52921"/>
    <w:rsid w:val="00AE1837"/>
    <w:rsid w:val="00AF52A9"/>
    <w:rsid w:val="00B12236"/>
    <w:rsid w:val="00B318C8"/>
    <w:rsid w:val="00B32845"/>
    <w:rsid w:val="00B3373E"/>
    <w:rsid w:val="00B81A35"/>
    <w:rsid w:val="00BC0F68"/>
    <w:rsid w:val="00BF550D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C7CE3"/>
    <w:rsid w:val="00D14A63"/>
    <w:rsid w:val="00D3665F"/>
    <w:rsid w:val="00D41F1C"/>
    <w:rsid w:val="00D452D9"/>
    <w:rsid w:val="00D55447"/>
    <w:rsid w:val="00D57958"/>
    <w:rsid w:val="00D63EF3"/>
    <w:rsid w:val="00D80278"/>
    <w:rsid w:val="00DB7C5E"/>
    <w:rsid w:val="00DC0739"/>
    <w:rsid w:val="00DC326E"/>
    <w:rsid w:val="00DE1AFB"/>
    <w:rsid w:val="00DE6393"/>
    <w:rsid w:val="00E01620"/>
    <w:rsid w:val="00E1058B"/>
    <w:rsid w:val="00E643C7"/>
    <w:rsid w:val="00E84F70"/>
    <w:rsid w:val="00EB6CD0"/>
    <w:rsid w:val="00ED1613"/>
    <w:rsid w:val="00ED647C"/>
    <w:rsid w:val="00F37482"/>
    <w:rsid w:val="00F45878"/>
    <w:rsid w:val="00F53B04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37312A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37312A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2023-10-18T06:29:00Z</cp:lastPrinted>
  <dcterms:created xsi:type="dcterms:W3CDTF">2023-10-18T06:28:00Z</dcterms:created>
  <dcterms:modified xsi:type="dcterms:W3CDTF">2023-11-14T10:16:00Z</dcterms:modified>
</cp:coreProperties>
</file>